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7304" w:rsidRDefault="00873C9D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fldChar w:fldCharType="begin"/>
      </w:r>
      <w:r>
        <w:rPr>
          <w:rFonts w:ascii="仿宋" w:eastAsia="仿宋" w:hAnsi="仿宋" w:cs="仿宋" w:hint="eastAsia"/>
          <w:b/>
          <w:bCs/>
          <w:sz w:val="36"/>
          <w:szCs w:val="36"/>
        </w:rPr>
        <w:instrText xml:space="preserve"> HYPERLINK "https://oss.henan.gov.cn/typtfile/20230915/3900759c4604449b8bf9d9c02955d36b.pdf" \t "https://jyt.henan.gov.cn/2023/09-15/_blank" </w:instrText>
      </w:r>
      <w:r>
        <w:rPr>
          <w:rFonts w:ascii="仿宋" w:eastAsia="仿宋" w:hAnsi="仿宋" w:cs="仿宋" w:hint="eastAsia"/>
          <w:b/>
          <w:bCs/>
          <w:sz w:val="36"/>
          <w:szCs w:val="36"/>
        </w:rPr>
        <w:fldChar w:fldCharType="separate"/>
      </w: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C7304" w:rsidRDefault="00873C9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2023年信阳市“百姓学习之星”名单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fldChar w:fldCharType="end"/>
      </w:r>
    </w:p>
    <w:p w:rsidR="00EC7304" w:rsidRDefault="00873C9D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（排名不分先后）</w:t>
      </w:r>
    </w:p>
    <w:p w:rsidR="00EC7304" w:rsidRDefault="00EC730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1513"/>
        <w:gridCol w:w="5861"/>
      </w:tblGrid>
      <w:tr w:rsidR="00EC7304">
        <w:trPr>
          <w:trHeight w:val="90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序号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姓  名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单  位</w:t>
            </w:r>
          </w:p>
        </w:tc>
      </w:tr>
      <w:tr w:rsidR="00EC7304">
        <w:trPr>
          <w:trHeight w:val="50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梁雨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信阳市特殊教育学校</w:t>
            </w:r>
          </w:p>
        </w:tc>
      </w:tr>
      <w:tr w:rsidR="00EC7304">
        <w:trPr>
          <w:trHeight w:val="50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唐红春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tabs>
                <w:tab w:val="left" w:pos="3287"/>
              </w:tabs>
              <w:spacing w:line="640" w:lineRule="exact"/>
              <w:jc w:val="left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信阳市第七中学</w:t>
            </w:r>
          </w:p>
        </w:tc>
      </w:tr>
      <w:tr w:rsidR="00EC7304">
        <w:trPr>
          <w:trHeight w:val="702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3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袁晓莉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信阳市平桥区第六小学</w:t>
            </w:r>
          </w:p>
        </w:tc>
      </w:tr>
      <w:tr w:rsidR="00EC7304">
        <w:trPr>
          <w:trHeight w:val="73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4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陈 瑞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信阳市平桥区第八小学</w:t>
            </w:r>
          </w:p>
        </w:tc>
      </w:tr>
      <w:tr w:rsidR="00EC7304">
        <w:trPr>
          <w:trHeight w:val="70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陈秀英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罗山县彭新镇中心学校</w:t>
            </w:r>
          </w:p>
        </w:tc>
      </w:tr>
      <w:tr w:rsidR="00EC7304">
        <w:trPr>
          <w:trHeight w:val="73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李世宏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罗山县周党镇中心学校</w:t>
            </w:r>
          </w:p>
        </w:tc>
      </w:tr>
      <w:tr w:rsidR="00EC7304">
        <w:trPr>
          <w:trHeight w:val="50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7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李 玲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息县第三初级中学</w:t>
            </w:r>
          </w:p>
        </w:tc>
      </w:tr>
      <w:tr w:rsidR="00EC7304">
        <w:trPr>
          <w:trHeight w:val="50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8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左媛媛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息县职业教育中心</w:t>
            </w:r>
          </w:p>
        </w:tc>
      </w:tr>
      <w:tr w:rsidR="00EC7304">
        <w:trPr>
          <w:trHeight w:val="50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9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张涛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淮滨县滨湖街道名都幼儿园</w:t>
            </w:r>
          </w:p>
        </w:tc>
      </w:tr>
      <w:tr w:rsidR="00EC7304">
        <w:trPr>
          <w:trHeight w:val="50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周厚江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新县泗店罗成寨种养殖农民专业合作社</w:t>
            </w:r>
          </w:p>
        </w:tc>
      </w:tr>
      <w:tr w:rsidR="00EC7304">
        <w:trPr>
          <w:trHeight w:val="50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11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关乐声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潢川县黄湖小学</w:t>
            </w:r>
          </w:p>
        </w:tc>
      </w:tr>
      <w:tr w:rsidR="00EC7304">
        <w:trPr>
          <w:trHeight w:val="501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12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何芳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信阳老年大学</w:t>
            </w:r>
          </w:p>
        </w:tc>
      </w:tr>
      <w:tr w:rsidR="00EC7304">
        <w:trPr>
          <w:trHeight w:val="513"/>
          <w:jc w:val="center"/>
        </w:trPr>
        <w:tc>
          <w:tcPr>
            <w:tcW w:w="1225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13</w:t>
            </w:r>
          </w:p>
        </w:tc>
        <w:tc>
          <w:tcPr>
            <w:tcW w:w="1513" w:type="dxa"/>
            <w:vAlign w:val="center"/>
          </w:tcPr>
          <w:p w:rsidR="00EC7304" w:rsidRDefault="00873C9D">
            <w:pPr>
              <w:spacing w:line="640" w:lineRule="exact"/>
              <w:jc w:val="center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易平</w:t>
            </w:r>
          </w:p>
        </w:tc>
        <w:tc>
          <w:tcPr>
            <w:tcW w:w="5861" w:type="dxa"/>
            <w:vAlign w:val="center"/>
          </w:tcPr>
          <w:p w:rsidR="00EC7304" w:rsidRDefault="00873C9D">
            <w:pPr>
              <w:spacing w:line="640" w:lineRule="exact"/>
              <w:jc w:val="left"/>
              <w:rPr>
                <w:rStyle w:val="15"/>
                <w:rFonts w:hAnsi="仿宋_GB2312" w:cs="仿宋_GB2312" w:hint="default"/>
                <w:sz w:val="32"/>
                <w:szCs w:val="32"/>
              </w:rPr>
            </w:pPr>
            <w:r>
              <w:rPr>
                <w:rStyle w:val="15"/>
                <w:rFonts w:hAnsi="仿宋_GB2312" w:cs="仿宋_GB2312" w:hint="default"/>
                <w:sz w:val="32"/>
                <w:szCs w:val="32"/>
              </w:rPr>
              <w:t>信阳老年大学</w:t>
            </w:r>
          </w:p>
        </w:tc>
      </w:tr>
    </w:tbl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873C9D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fldChar w:fldCharType="begin"/>
      </w:r>
      <w:r>
        <w:rPr>
          <w:rFonts w:ascii="仿宋" w:eastAsia="仿宋" w:hAnsi="仿宋" w:cs="仿宋" w:hint="eastAsia"/>
          <w:b/>
          <w:bCs/>
          <w:sz w:val="36"/>
          <w:szCs w:val="36"/>
        </w:rPr>
        <w:instrText xml:space="preserve"> HYPERLINK "https://oss.henan.gov.cn/typtfile/20230915/3900759c4604449b8bf9d9c02955d36b.pdf" \t "https://jyt.henan.gov.cn/2023/09-15/_blank" </w:instrText>
      </w:r>
      <w:r>
        <w:rPr>
          <w:rFonts w:ascii="仿宋" w:eastAsia="仿宋" w:hAnsi="仿宋" w:cs="仿宋" w:hint="eastAsia"/>
          <w:b/>
          <w:bCs/>
          <w:sz w:val="36"/>
          <w:szCs w:val="36"/>
        </w:rPr>
        <w:fldChar w:fldCharType="separate"/>
      </w: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C7304" w:rsidRDefault="00873C9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2023年信阳市“终身学习品牌项目”名单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fldChar w:fldCharType="end"/>
      </w:r>
    </w:p>
    <w:p w:rsidR="00EC7304" w:rsidRDefault="00873C9D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（排名不分先后）</w:t>
      </w:r>
    </w:p>
    <w:p w:rsidR="00EC7304" w:rsidRDefault="00EC730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tbl>
      <w:tblPr>
        <w:tblStyle w:val="a6"/>
        <w:tblW w:w="9691" w:type="dxa"/>
        <w:tblLook w:val="04A0" w:firstRow="1" w:lastRow="0" w:firstColumn="1" w:lastColumn="0" w:noHBand="0" w:noVBand="1"/>
      </w:tblPr>
      <w:tblGrid>
        <w:gridCol w:w="1055"/>
        <w:gridCol w:w="5205"/>
        <w:gridCol w:w="3431"/>
      </w:tblGrid>
      <w:tr w:rsidR="00EC7304">
        <w:trPr>
          <w:trHeight w:val="772"/>
        </w:trPr>
        <w:tc>
          <w:tcPr>
            <w:tcW w:w="1055" w:type="dxa"/>
            <w:vAlign w:val="center"/>
          </w:tcPr>
          <w:p w:rsidR="00EC7304" w:rsidRDefault="00873C9D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序号</w:t>
            </w:r>
          </w:p>
        </w:tc>
        <w:tc>
          <w:tcPr>
            <w:tcW w:w="5205" w:type="dxa"/>
            <w:vAlign w:val="center"/>
          </w:tcPr>
          <w:p w:rsidR="00EC7304" w:rsidRDefault="00873C9D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项目</w:t>
            </w:r>
          </w:p>
        </w:tc>
        <w:tc>
          <w:tcPr>
            <w:tcW w:w="3431" w:type="dxa"/>
            <w:vAlign w:val="center"/>
          </w:tcPr>
          <w:p w:rsidR="00EC7304" w:rsidRDefault="00873C9D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单位</w:t>
            </w:r>
          </w:p>
        </w:tc>
      </w:tr>
      <w:tr w:rsidR="00EC7304">
        <w:trPr>
          <w:trHeight w:val="1161"/>
        </w:trPr>
        <w:tc>
          <w:tcPr>
            <w:tcW w:w="1055" w:type="dxa"/>
            <w:vAlign w:val="center"/>
          </w:tcPr>
          <w:p w:rsidR="00EC7304" w:rsidRDefault="00873C9D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</w:t>
            </w:r>
          </w:p>
        </w:tc>
        <w:tc>
          <w:tcPr>
            <w:tcW w:w="5205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传承非遗文化学习景泰蓝工艺画制作</w:t>
            </w:r>
          </w:p>
        </w:tc>
        <w:tc>
          <w:tcPr>
            <w:tcW w:w="3431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信阳市特殊教育学校</w:t>
            </w:r>
          </w:p>
        </w:tc>
      </w:tr>
      <w:tr w:rsidR="00EC7304">
        <w:trPr>
          <w:trHeight w:val="1161"/>
        </w:trPr>
        <w:tc>
          <w:tcPr>
            <w:tcW w:w="1055" w:type="dxa"/>
            <w:vAlign w:val="center"/>
          </w:tcPr>
          <w:p w:rsidR="00EC7304" w:rsidRDefault="00873C9D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</w:t>
            </w:r>
          </w:p>
        </w:tc>
        <w:tc>
          <w:tcPr>
            <w:tcW w:w="5205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</w:rPr>
              <w:t>中原名师余东芳初中语文工作室</w:t>
            </w:r>
          </w:p>
        </w:tc>
        <w:tc>
          <w:tcPr>
            <w:tcW w:w="3431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Style w:val="15"/>
                <w:rFonts w:hAnsi="仿宋_GB2312" w:cs="仿宋_GB2312" w:hint="default"/>
              </w:rPr>
              <w:t>信阳市第七中学</w:t>
            </w:r>
          </w:p>
        </w:tc>
      </w:tr>
      <w:tr w:rsidR="00EC7304">
        <w:trPr>
          <w:trHeight w:val="1161"/>
        </w:trPr>
        <w:tc>
          <w:tcPr>
            <w:tcW w:w="1055" w:type="dxa"/>
            <w:vAlign w:val="center"/>
          </w:tcPr>
          <w:p w:rsidR="00EC7304" w:rsidRDefault="00873C9D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</w:t>
            </w:r>
          </w:p>
        </w:tc>
        <w:tc>
          <w:tcPr>
            <w:tcW w:w="5205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</w:rPr>
              <w:t>罗山皮影 同心传承</w:t>
            </w:r>
          </w:p>
        </w:tc>
        <w:tc>
          <w:tcPr>
            <w:tcW w:w="3431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</w:rPr>
              <w:t>罗山县周党镇中心学校</w:t>
            </w:r>
          </w:p>
        </w:tc>
      </w:tr>
      <w:tr w:rsidR="00EC7304">
        <w:trPr>
          <w:trHeight w:val="1161"/>
        </w:trPr>
        <w:tc>
          <w:tcPr>
            <w:tcW w:w="1055" w:type="dxa"/>
            <w:vAlign w:val="center"/>
          </w:tcPr>
          <w:p w:rsidR="00EC7304" w:rsidRDefault="00873C9D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</w:t>
            </w:r>
          </w:p>
        </w:tc>
        <w:tc>
          <w:tcPr>
            <w:tcW w:w="5205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  <w:kern w:val="0"/>
              </w:rPr>
            </w:pPr>
            <w:r>
              <w:rPr>
                <w:rFonts w:ascii="仿宋_GB2312" w:hAnsi="仿宋_GB2312" w:cs="仿宋_GB2312" w:hint="eastAsia"/>
                <w:kern w:val="0"/>
              </w:rPr>
              <w:t>潘新镇向阳花教室</w:t>
            </w:r>
          </w:p>
        </w:tc>
        <w:tc>
          <w:tcPr>
            <w:tcW w:w="3431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  <w:kern w:val="0"/>
              </w:rPr>
            </w:pPr>
            <w:r>
              <w:rPr>
                <w:rFonts w:ascii="仿宋_GB2312" w:hAnsi="仿宋_GB2312" w:cs="仿宋_GB2312" w:hint="eastAsia"/>
                <w:kern w:val="0"/>
              </w:rPr>
              <w:t>罗山县潘新镇中心学校</w:t>
            </w:r>
          </w:p>
        </w:tc>
      </w:tr>
      <w:tr w:rsidR="00EC7304">
        <w:trPr>
          <w:trHeight w:val="1161"/>
        </w:trPr>
        <w:tc>
          <w:tcPr>
            <w:tcW w:w="1055" w:type="dxa"/>
            <w:vAlign w:val="center"/>
          </w:tcPr>
          <w:p w:rsidR="00EC7304" w:rsidRDefault="00873C9D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5</w:t>
            </w:r>
          </w:p>
        </w:tc>
        <w:tc>
          <w:tcPr>
            <w:tcW w:w="5205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新县箭厂河乡戴畈模式农村居家养老上门服务项目</w:t>
            </w:r>
          </w:p>
        </w:tc>
        <w:tc>
          <w:tcPr>
            <w:tcW w:w="3431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新县大别山三红养老服务有限公司</w:t>
            </w:r>
          </w:p>
        </w:tc>
      </w:tr>
      <w:tr w:rsidR="00EC7304">
        <w:trPr>
          <w:trHeight w:val="1175"/>
        </w:trPr>
        <w:tc>
          <w:tcPr>
            <w:tcW w:w="1055" w:type="dxa"/>
            <w:vAlign w:val="center"/>
          </w:tcPr>
          <w:p w:rsidR="00EC7304" w:rsidRDefault="00873C9D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6</w:t>
            </w:r>
          </w:p>
        </w:tc>
        <w:tc>
          <w:tcPr>
            <w:tcW w:w="5205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  <w:kern w:val="0"/>
              </w:rPr>
            </w:pPr>
            <w:r>
              <w:rPr>
                <w:rStyle w:val="15"/>
                <w:rFonts w:hAnsi="仿宋_GB2312" w:cs="仿宋_GB2312" w:hint="default"/>
              </w:rPr>
              <w:t>潢川县黄湖小学“爱乐乐团”</w:t>
            </w:r>
          </w:p>
        </w:tc>
        <w:tc>
          <w:tcPr>
            <w:tcW w:w="3431" w:type="dxa"/>
            <w:vAlign w:val="center"/>
          </w:tcPr>
          <w:p w:rsidR="00EC7304" w:rsidRDefault="00873C9D">
            <w:pPr>
              <w:jc w:val="left"/>
              <w:rPr>
                <w:rFonts w:ascii="仿宋_GB2312" w:hAnsi="仿宋_GB2312" w:cs="仿宋_GB2312"/>
                <w:kern w:val="0"/>
              </w:rPr>
            </w:pPr>
            <w:r>
              <w:rPr>
                <w:rStyle w:val="15"/>
                <w:rFonts w:hAnsi="仿宋_GB2312" w:cs="仿宋_GB2312" w:hint="default"/>
              </w:rPr>
              <w:t>潢川县黄湖小学</w:t>
            </w:r>
          </w:p>
        </w:tc>
      </w:tr>
    </w:tbl>
    <w:p w:rsidR="00EC7304" w:rsidRDefault="00EC7304">
      <w:pPr>
        <w:rPr>
          <w:rFonts w:ascii="仿宋" w:eastAsia="仿宋" w:hAnsi="仿宋" w:cs="仿宋"/>
          <w:sz w:val="32"/>
          <w:szCs w:val="32"/>
        </w:rPr>
      </w:pPr>
    </w:p>
    <w:p w:rsidR="00EC7304" w:rsidRDefault="00EC7304">
      <w:pPr>
        <w:rPr>
          <w:rFonts w:ascii="仿宋" w:eastAsia="仿宋" w:hAnsi="仿宋" w:cs="仿宋"/>
          <w:sz w:val="32"/>
          <w:szCs w:val="32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32"/>
          <w:szCs w:val="32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b/>
          <w:bCs/>
          <w:sz w:val="36"/>
          <w:szCs w:val="36"/>
        </w:rPr>
      </w:pPr>
    </w:p>
    <w:p w:rsidR="00EC7304" w:rsidRDefault="00873C9D">
      <w:pPr>
        <w:adjustRightInd w:val="0"/>
        <w:snapToGrid w:val="0"/>
        <w:textAlignment w:val="baseline"/>
        <w:rPr>
          <w:rStyle w:val="15"/>
          <w:rFonts w:ascii="黑体" w:eastAsia="黑体" w:hAnsi="黑体" w:cs="黑体" w:hint="default"/>
          <w:sz w:val="32"/>
          <w:szCs w:val="32"/>
        </w:rPr>
      </w:pPr>
      <w:r>
        <w:rPr>
          <w:rStyle w:val="15"/>
          <w:rFonts w:ascii="黑体" w:eastAsia="黑体" w:hAnsi="黑体" w:cs="黑体" w:hint="default"/>
          <w:sz w:val="32"/>
          <w:szCs w:val="32"/>
        </w:rPr>
        <w:t>附件3</w:t>
      </w:r>
    </w:p>
    <w:p w:rsidR="00EC7304" w:rsidRDefault="00873C9D">
      <w:pPr>
        <w:pStyle w:val="a5"/>
        <w:widowControl/>
        <w:shd w:val="clear" w:color="auto" w:fill="FFFFFF"/>
        <w:spacing w:beforeAutospacing="0" w:afterAutospacing="0" w:line="64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2023年信阳市“终身学习先进单位”名单</w:t>
      </w:r>
    </w:p>
    <w:p w:rsidR="00EC7304" w:rsidRDefault="00873C9D">
      <w:pPr>
        <w:pStyle w:val="a5"/>
        <w:widowControl/>
        <w:shd w:val="clear" w:color="auto" w:fill="FFFFFF"/>
        <w:spacing w:beforeAutospacing="0" w:afterAutospacing="0" w:line="640" w:lineRule="exact"/>
        <w:jc w:val="center"/>
        <w:rPr>
          <w:rStyle w:val="15"/>
          <w:rFonts w:ascii="楷体" w:eastAsia="楷体" w:hAnsi="楷体" w:cs="楷体" w:hint="default"/>
          <w:b/>
          <w:bCs/>
          <w:sz w:val="32"/>
          <w:szCs w:val="32"/>
        </w:rPr>
      </w:pPr>
      <w:r>
        <w:rPr>
          <w:rStyle w:val="15"/>
          <w:rFonts w:ascii="楷体" w:eastAsia="楷体" w:hAnsi="楷体" w:cs="楷体" w:hint="default"/>
          <w:b/>
          <w:bCs/>
          <w:sz w:val="32"/>
          <w:szCs w:val="32"/>
        </w:rPr>
        <w:t>（排名不分先后）</w:t>
      </w:r>
    </w:p>
    <w:p w:rsidR="00EC7304" w:rsidRDefault="00EC7304">
      <w:pPr>
        <w:pStyle w:val="a5"/>
        <w:widowControl/>
        <w:shd w:val="clear" w:color="auto" w:fill="FFFFFF"/>
        <w:spacing w:beforeAutospacing="0" w:afterAutospacing="0" w:line="640" w:lineRule="exact"/>
        <w:ind w:left="1600"/>
        <w:jc w:val="center"/>
        <w:rPr>
          <w:rStyle w:val="15"/>
          <w:rFonts w:ascii="仿宋" w:eastAsia="仿宋" w:hAnsi="仿宋" w:cs="仿宋" w:hint="default"/>
          <w:sz w:val="32"/>
          <w:szCs w:val="32"/>
        </w:rPr>
      </w:pPr>
    </w:p>
    <w:p w:rsidR="00EC7304" w:rsidRDefault="00873C9D">
      <w:pPr>
        <w:pStyle w:val="a5"/>
        <w:widowControl/>
        <w:shd w:val="clear" w:color="auto" w:fill="FFFFFF"/>
        <w:spacing w:beforeAutospacing="0" w:afterAutospacing="0" w:line="640" w:lineRule="exact"/>
        <w:ind w:firstLineChars="200" w:firstLine="640"/>
        <w:jc w:val="both"/>
        <w:rPr>
          <w:rStyle w:val="15"/>
          <w:rFonts w:ascii="仿宋" w:eastAsia="仿宋" w:hAnsi="仿宋" w:cs="仿宋" w:hint="default"/>
          <w:sz w:val="32"/>
          <w:szCs w:val="32"/>
        </w:rPr>
      </w:pPr>
      <w:r>
        <w:rPr>
          <w:rStyle w:val="15"/>
          <w:rFonts w:ascii="仿宋" w:eastAsia="仿宋" w:hAnsi="仿宋" w:cs="仿宋" w:hint="default"/>
          <w:sz w:val="32"/>
          <w:szCs w:val="32"/>
        </w:rPr>
        <w:t>信阳老年大学                 潢川县教育体育局</w:t>
      </w:r>
    </w:p>
    <w:p w:rsidR="00EC7304" w:rsidRDefault="00873C9D">
      <w:pPr>
        <w:pStyle w:val="a5"/>
        <w:widowControl/>
        <w:shd w:val="clear" w:color="auto" w:fill="FFFFFF"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Style w:val="15"/>
          <w:rFonts w:ascii="仿宋" w:eastAsia="仿宋" w:hAnsi="仿宋" w:cs="仿宋" w:hint="default"/>
          <w:sz w:val="32"/>
          <w:szCs w:val="32"/>
        </w:rPr>
        <w:t xml:space="preserve">商城县教育体育局             </w:t>
      </w:r>
      <w:r>
        <w:rPr>
          <w:rFonts w:ascii="仿宋" w:eastAsia="仿宋" w:hAnsi="仿宋" w:cs="仿宋" w:hint="eastAsia"/>
          <w:kern w:val="2"/>
          <w:sz w:val="32"/>
          <w:szCs w:val="32"/>
        </w:rPr>
        <w:t>信阳市第一初级中学</w:t>
      </w:r>
    </w:p>
    <w:p w:rsidR="00EC7304" w:rsidRDefault="00873C9D">
      <w:pPr>
        <w:pStyle w:val="a5"/>
        <w:widowControl/>
        <w:shd w:val="clear" w:color="auto" w:fill="FFFFFF"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罗山县楠杆镇中心学校         罗山县彭新镇初级中学</w:t>
      </w:r>
    </w:p>
    <w:p w:rsidR="00EC7304" w:rsidRDefault="00873C9D">
      <w:pPr>
        <w:pStyle w:val="a5"/>
        <w:widowControl/>
        <w:shd w:val="clear" w:color="auto" w:fill="FFFFFF"/>
        <w:spacing w:beforeAutospacing="0" w:afterAutospacing="0" w:line="640" w:lineRule="exact"/>
        <w:ind w:firstLineChars="200" w:firstLine="640"/>
        <w:jc w:val="both"/>
        <w:rPr>
          <w:rStyle w:val="15"/>
          <w:rFonts w:ascii="仿宋" w:eastAsia="仿宋" w:hAnsi="仿宋" w:cs="仿宋" w:hint="default"/>
          <w:sz w:val="32"/>
          <w:szCs w:val="32"/>
        </w:rPr>
      </w:pPr>
      <w:r>
        <w:rPr>
          <w:rStyle w:val="15"/>
          <w:rFonts w:ascii="仿宋" w:eastAsia="仿宋" w:hAnsi="仿宋" w:cs="仿宋" w:hint="default"/>
          <w:sz w:val="32"/>
          <w:szCs w:val="32"/>
        </w:rPr>
        <w:t>新县职业高级中学             潢川县黄国路小学</w:t>
      </w:r>
    </w:p>
    <w:p w:rsidR="00EC7304" w:rsidRDefault="00873C9D">
      <w:pPr>
        <w:pStyle w:val="a5"/>
        <w:widowControl/>
        <w:shd w:val="clear" w:color="auto" w:fill="FFFFFF"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信阳市平桥区平桥街道办事处中山小学</w:t>
      </w: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sz w:val="28"/>
          <w:szCs w:val="28"/>
        </w:rPr>
      </w:pPr>
    </w:p>
    <w:p w:rsidR="00EC7304" w:rsidRDefault="00EC7304">
      <w:pPr>
        <w:adjustRightInd w:val="0"/>
        <w:snapToGrid w:val="0"/>
        <w:textAlignment w:val="baseline"/>
        <w:rPr>
          <w:rStyle w:val="15"/>
          <w:rFonts w:ascii="仿宋" w:eastAsia="仿宋" w:hAnsi="仿宋" w:cs="仿宋" w:hint="default"/>
          <w:b/>
          <w:bCs/>
          <w:sz w:val="40"/>
          <w:szCs w:val="40"/>
        </w:rPr>
      </w:pPr>
    </w:p>
    <w:p w:rsidR="00EC7304" w:rsidRDefault="00873C9D">
      <w:pPr>
        <w:adjustRightInd w:val="0"/>
        <w:snapToGrid w:val="0"/>
        <w:textAlignment w:val="baseline"/>
        <w:rPr>
          <w:rStyle w:val="15"/>
          <w:rFonts w:ascii="黑体" w:eastAsia="黑体" w:hAnsi="黑体" w:cs="黑体" w:hint="default"/>
          <w:sz w:val="32"/>
          <w:szCs w:val="32"/>
        </w:rPr>
      </w:pPr>
      <w:r>
        <w:rPr>
          <w:rStyle w:val="15"/>
          <w:rFonts w:ascii="黑体" w:eastAsia="黑体" w:hAnsi="黑体" w:cs="黑体" w:hint="default"/>
          <w:sz w:val="32"/>
          <w:szCs w:val="32"/>
        </w:rPr>
        <w:t>附件4</w:t>
      </w:r>
    </w:p>
    <w:p w:rsidR="00EC7304" w:rsidRDefault="00873C9D">
      <w:pPr>
        <w:adjustRightInd w:val="0"/>
        <w:snapToGrid w:val="0"/>
        <w:jc w:val="center"/>
        <w:textAlignment w:val="baseline"/>
        <w:rPr>
          <w:rStyle w:val="15"/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Style w:val="15"/>
          <w:rFonts w:ascii="方正小标宋简体" w:eastAsia="方正小标宋简体" w:hAnsi="方正小标宋简体" w:cs="方正小标宋简体" w:hint="default"/>
          <w:sz w:val="44"/>
          <w:szCs w:val="44"/>
        </w:rPr>
        <w:t>2023年信阳市“终身学习工作先进个人”名单</w:t>
      </w:r>
    </w:p>
    <w:p w:rsidR="00EC7304" w:rsidRDefault="00873C9D">
      <w:pPr>
        <w:adjustRightInd w:val="0"/>
        <w:snapToGrid w:val="0"/>
        <w:jc w:val="center"/>
        <w:textAlignment w:val="baseline"/>
        <w:rPr>
          <w:rStyle w:val="15"/>
          <w:rFonts w:ascii="楷体" w:eastAsia="楷体" w:hAnsi="楷体" w:cs="楷体" w:hint="default"/>
          <w:b/>
          <w:bCs/>
          <w:sz w:val="32"/>
          <w:szCs w:val="32"/>
        </w:rPr>
      </w:pPr>
      <w:r>
        <w:rPr>
          <w:rStyle w:val="15"/>
          <w:rFonts w:ascii="楷体" w:eastAsia="楷体" w:hAnsi="楷体" w:cs="楷体" w:hint="default"/>
          <w:b/>
          <w:bCs/>
          <w:sz w:val="32"/>
          <w:szCs w:val="32"/>
        </w:rPr>
        <w:t>（排名不分先后）</w:t>
      </w:r>
    </w:p>
    <w:p w:rsidR="00EC7304" w:rsidRDefault="00EC7304">
      <w:pPr>
        <w:adjustRightInd w:val="0"/>
        <w:snapToGrid w:val="0"/>
        <w:jc w:val="center"/>
        <w:textAlignment w:val="baseline"/>
        <w:rPr>
          <w:rStyle w:val="15"/>
          <w:rFonts w:ascii="楷体" w:eastAsia="楷体" w:hAnsi="楷体" w:cs="楷体" w:hint="default"/>
          <w:b/>
          <w:bCs/>
          <w:sz w:val="32"/>
          <w:szCs w:val="32"/>
        </w:rPr>
      </w:pPr>
    </w:p>
    <w:tbl>
      <w:tblPr>
        <w:tblStyle w:val="a6"/>
        <w:tblW w:w="8854" w:type="dxa"/>
        <w:tblLook w:val="04A0" w:firstRow="1" w:lastRow="0" w:firstColumn="1" w:lastColumn="0" w:noHBand="0" w:noVBand="1"/>
      </w:tblPr>
      <w:tblGrid>
        <w:gridCol w:w="950"/>
        <w:gridCol w:w="1823"/>
        <w:gridCol w:w="6081"/>
      </w:tblGrid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序号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姓  名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单  位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1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 xml:space="preserve">金亚飞  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信阳开放大学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2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李卫红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信阳开放大学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3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肖  武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平桥区明港镇新集小学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4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姚楷瑜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信阳市平桥区平桥街道办事处中山小学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5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李  红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罗山县中等职业学校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6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 xml:space="preserve">田雪娜 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罗山县潘新镇中心学校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7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 xml:space="preserve">彭  玲 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商城县教育体育局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8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ind w:firstLineChars="100" w:firstLine="320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 xml:space="preserve">余洪波 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息县教育体育局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9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 xml:space="preserve">李  慧 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息县夏庄镇中心学校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10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张继军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潢川县教育体育局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11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张建中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潢川县中小学教研室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12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 xml:space="preserve">万治国 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新县职业高级中学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13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 xml:space="preserve">汪  皓 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新县教育局</w:t>
            </w:r>
          </w:p>
        </w:tc>
      </w:tr>
      <w:tr w:rsidR="00EC7304">
        <w:tc>
          <w:tcPr>
            <w:tcW w:w="950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14</w:t>
            </w:r>
          </w:p>
        </w:tc>
        <w:tc>
          <w:tcPr>
            <w:tcW w:w="1823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杨怀囝</w:t>
            </w:r>
          </w:p>
        </w:tc>
        <w:tc>
          <w:tcPr>
            <w:tcW w:w="6081" w:type="dxa"/>
          </w:tcPr>
          <w:p w:rsidR="00EC7304" w:rsidRDefault="00873C9D">
            <w:pPr>
              <w:adjustRightInd w:val="0"/>
              <w:snapToGrid w:val="0"/>
              <w:spacing w:line="640" w:lineRule="exact"/>
              <w:jc w:val="left"/>
              <w:textAlignment w:val="baseline"/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Style w:val="15"/>
                <w:rFonts w:ascii="仿宋" w:eastAsia="仿宋" w:hAnsi="仿宋" w:cs="仿宋" w:hint="default"/>
                <w:sz w:val="32"/>
                <w:szCs w:val="32"/>
              </w:rPr>
              <w:t>固始县第十七小学</w:t>
            </w:r>
          </w:p>
        </w:tc>
      </w:tr>
    </w:tbl>
    <w:p w:rsidR="00EC7304" w:rsidRDefault="00EC7304">
      <w:pPr>
        <w:adjustRightInd w:val="0"/>
        <w:snapToGrid w:val="0"/>
        <w:jc w:val="center"/>
        <w:textAlignment w:val="baseline"/>
        <w:rPr>
          <w:rStyle w:val="15"/>
          <w:rFonts w:ascii="仿宋" w:eastAsia="仿宋" w:hAnsi="仿宋" w:cs="仿宋" w:hint="default"/>
          <w:sz w:val="32"/>
          <w:szCs w:val="32"/>
        </w:rPr>
      </w:pPr>
    </w:p>
    <w:p w:rsidR="00EC7304" w:rsidRDefault="00EC7304">
      <w:pPr>
        <w:adjustRightInd w:val="0"/>
        <w:snapToGrid w:val="0"/>
        <w:jc w:val="center"/>
        <w:textAlignment w:val="baseline"/>
        <w:rPr>
          <w:rStyle w:val="15"/>
          <w:rFonts w:ascii="仿宋" w:eastAsia="仿宋" w:hAnsi="仿宋" w:cs="仿宋" w:hint="default"/>
          <w:sz w:val="32"/>
          <w:szCs w:val="32"/>
        </w:rPr>
      </w:pPr>
    </w:p>
    <w:sectPr w:rsidR="00EC7304">
      <w:footerReference w:type="default" r:id="rId8"/>
      <w:pgSz w:w="11906" w:h="16838"/>
      <w:pgMar w:top="2041" w:right="1417" w:bottom="1871" w:left="1474" w:header="1531" w:footer="1559" w:gutter="0"/>
      <w:pgNumType w:fmt="numberInDash"/>
      <w:cols w:space="0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AA" w:rsidRDefault="00F56BAA">
      <w:r>
        <w:separator/>
      </w:r>
    </w:p>
  </w:endnote>
  <w:endnote w:type="continuationSeparator" w:id="0">
    <w:p w:rsidR="00F56BAA" w:rsidRDefault="00F5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04" w:rsidRDefault="00873C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304" w:rsidRDefault="00873C9D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6BA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C7304" w:rsidRDefault="00873C9D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56BA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AA" w:rsidRDefault="00F56BAA">
      <w:r>
        <w:separator/>
      </w:r>
    </w:p>
  </w:footnote>
  <w:footnote w:type="continuationSeparator" w:id="0">
    <w:p w:rsidR="00F56BAA" w:rsidRDefault="00F5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OWNjNTE1YjA2YTFmN2VlNmQxMTE2YTk5NGQxNWUifQ=="/>
  </w:docVars>
  <w:rsids>
    <w:rsidRoot w:val="1FDC1701"/>
    <w:rsid w:val="FD8F383F"/>
    <w:rsid w:val="FDFA1D7A"/>
    <w:rsid w:val="FFFB1FB5"/>
    <w:rsid w:val="00873C9D"/>
    <w:rsid w:val="00CF500B"/>
    <w:rsid w:val="00EC7304"/>
    <w:rsid w:val="00ED5492"/>
    <w:rsid w:val="00F56BAA"/>
    <w:rsid w:val="04E9165C"/>
    <w:rsid w:val="13AC64DF"/>
    <w:rsid w:val="1FDC1701"/>
    <w:rsid w:val="2AC217DC"/>
    <w:rsid w:val="30C52227"/>
    <w:rsid w:val="349B686F"/>
    <w:rsid w:val="3FC762AD"/>
    <w:rsid w:val="404A54D0"/>
    <w:rsid w:val="50D45E64"/>
    <w:rsid w:val="53D0016A"/>
    <w:rsid w:val="57016C0B"/>
    <w:rsid w:val="60E13526"/>
    <w:rsid w:val="6F143CA4"/>
    <w:rsid w:val="7B1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eastAsia="宋体"/>
      <w:kern w:val="0"/>
      <w:sz w:val="24"/>
      <w:szCs w:val="22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仿宋_GB2312" w:eastAsia="仿宋_GB2312" w:hint="eastAsia"/>
      <w:sz w:val="30"/>
      <w:szCs w:val="30"/>
      <w:shd w:val="clear" w:color="auto" w:fill="FFFFFF"/>
    </w:rPr>
  </w:style>
  <w:style w:type="paragraph" w:customStyle="1" w:styleId="Char">
    <w:name w:val="Char"/>
    <w:basedOn w:val="a"/>
    <w:qFormat/>
    <w:rPr>
      <w:rFonts w:ascii="Times New Roman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eastAsia="宋体"/>
      <w:kern w:val="0"/>
      <w:sz w:val="24"/>
      <w:szCs w:val="22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仿宋_GB2312" w:eastAsia="仿宋_GB2312" w:hint="eastAsia"/>
      <w:sz w:val="30"/>
      <w:szCs w:val="30"/>
      <w:shd w:val="clear" w:color="auto" w:fill="FFFFFF"/>
    </w:rPr>
  </w:style>
  <w:style w:type="paragraph" w:customStyle="1" w:styleId="Char">
    <w:name w:val="Char"/>
    <w:basedOn w:val="a"/>
    <w:qFormat/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1091</Characters>
  <Application>Microsoft Office Word</Application>
  <DocSecurity>0</DocSecurity>
  <Lines>9</Lines>
  <Paragraphs>2</Paragraphs>
  <ScaleCrop>false</ScaleCrop>
  <Company>P R C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2023-10-30T01:27:00Z</cp:lastPrinted>
  <dcterms:created xsi:type="dcterms:W3CDTF">2024-07-31T07:49:00Z</dcterms:created>
  <dcterms:modified xsi:type="dcterms:W3CDTF">2024-07-31T07:49:00Z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BBC16018FA8A42C080116A395A30343F_13</vt:lpwstr>
  </property>
</Properties>
</file>